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Questrial" w:cs="Questrial" w:eastAsia="Questrial" w:hAnsi="Questrial"/>
          <w:b w:val="1"/>
          <w:sz w:val="46"/>
          <w:szCs w:val="46"/>
        </w:rPr>
      </w:pPr>
      <w:bookmarkStart w:colFirst="0" w:colLast="0" w:name="_9cone2c3ph99" w:id="0"/>
      <w:bookmarkEnd w:id="0"/>
      <w:r w:rsidDel="00000000" w:rsidR="00000000" w:rsidRPr="00000000">
        <w:rPr>
          <w:rFonts w:ascii="Questrial" w:cs="Questrial" w:eastAsia="Questrial" w:hAnsi="Questrial"/>
          <w:b w:val="1"/>
          <w:sz w:val="46"/>
          <w:szCs w:val="46"/>
          <w:rtl w:val="0"/>
        </w:rPr>
        <w:t xml:space="preserve">Project Proposal: AI Voice Agent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Prepared for: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[Client Name / Business]</w:t>
        <w:br w:type="textWrapping"/>
        <w:t xml:space="preserve"> 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Prepared by: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Ryntek.AI</w:t>
        <w:br w:type="textWrapping"/>
        <w:t xml:space="preserve"> 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Date: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[DD/MM/YYYY]</w:t>
      </w:r>
    </w:p>
    <w:p w:rsidR="00000000" w:rsidDel="00000000" w:rsidP="00000000" w:rsidRDefault="00000000" w:rsidRPr="00000000" w14:paraId="00000003">
      <w:pPr>
        <w:rPr>
          <w:rFonts w:ascii="Questrial" w:cs="Questrial" w:eastAsia="Questrial" w:hAnsi="Quest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rFonts w:ascii="Questrial" w:cs="Questrial" w:eastAsia="Questrial" w:hAnsi="Questrial"/>
          <w:b w:val="1"/>
          <w:sz w:val="34"/>
          <w:szCs w:val="34"/>
        </w:rPr>
      </w:pPr>
      <w:bookmarkStart w:colFirst="0" w:colLast="0" w:name="_b8d9vef5pe1c" w:id="1"/>
      <w:bookmarkEnd w:id="1"/>
      <w:r w:rsidDel="00000000" w:rsidR="00000000" w:rsidRPr="00000000">
        <w:rPr>
          <w:rFonts w:ascii="Questrial" w:cs="Questrial" w:eastAsia="Questrial" w:hAnsi="Questrial"/>
          <w:b w:val="1"/>
          <w:sz w:val="34"/>
          <w:szCs w:val="34"/>
          <w:rtl w:val="0"/>
        </w:rPr>
        <w:t xml:space="preserve">1. Executive Summary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Ryntek.AI proposes a dedicated AI Voice Agent designed to support [Client Business]. The system will manage inbound calls 24/7, capture client details, and schedule appointments while integrating with Google Sheets, Google Calendar, and n8n automations.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Due to local regulations around automated outbound calling, the outbound AI component will be </w:t>
      </w: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human-controlled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, allowing [Client Name / Team] to manually initiate AI-assisted follow-up calls when needed. This ensures compliance while maintaining the efficiency benefits of voice automation.</w:t>
      </w:r>
    </w:p>
    <w:p w:rsidR="00000000" w:rsidDel="00000000" w:rsidP="00000000" w:rsidRDefault="00000000" w:rsidRPr="00000000" w14:paraId="00000007">
      <w:pPr>
        <w:rPr>
          <w:rFonts w:ascii="Questrial" w:cs="Questrial" w:eastAsia="Questrial" w:hAnsi="Quest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rFonts w:ascii="Questrial" w:cs="Questrial" w:eastAsia="Questrial" w:hAnsi="Questrial"/>
          <w:b w:val="1"/>
          <w:sz w:val="34"/>
          <w:szCs w:val="34"/>
        </w:rPr>
      </w:pPr>
      <w:bookmarkStart w:colFirst="0" w:colLast="0" w:name="_jeew94z6o940" w:id="2"/>
      <w:bookmarkEnd w:id="2"/>
      <w:r w:rsidDel="00000000" w:rsidR="00000000" w:rsidRPr="00000000">
        <w:rPr>
          <w:rFonts w:ascii="Questrial" w:cs="Questrial" w:eastAsia="Questrial" w:hAnsi="Questrial"/>
          <w:b w:val="1"/>
          <w:sz w:val="34"/>
          <w:szCs w:val="34"/>
          <w:rtl w:val="0"/>
        </w:rPr>
        <w:t xml:space="preserve">2. Project Objectives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24/7 Inbound Call Handling: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Ensure all client inquiries are answered promptly and professionally, even outside business hours.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Appointment / Task Management: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Automatically schedule, confirm, and update appointments in Google Calendar.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Lead Capture: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Record client details (name, contact info, preferences) in Google Sheets or CRM.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Human-Controlled Outbound Support: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Allow the client or their team to trigger outbound calls manually via an AI assistant interface.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Seamless Integrations: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Connect with Google Workspace and n8n for workflow automation.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Future Compatibility: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Prepare for potential future integrations with analytics or CRM lead qualification modules.</w:t>
        <w:br w:type="textWrapping"/>
      </w:r>
    </w:p>
    <w:p w:rsidR="00000000" w:rsidDel="00000000" w:rsidP="00000000" w:rsidRDefault="00000000" w:rsidRPr="00000000" w14:paraId="0000000F">
      <w:pPr>
        <w:rPr>
          <w:rFonts w:ascii="Questrial" w:cs="Questrial" w:eastAsia="Questrial" w:hAnsi="Quest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rFonts w:ascii="Questrial" w:cs="Questrial" w:eastAsia="Questrial" w:hAnsi="Questrial"/>
          <w:b w:val="1"/>
          <w:sz w:val="34"/>
          <w:szCs w:val="34"/>
        </w:rPr>
      </w:pPr>
      <w:bookmarkStart w:colFirst="0" w:colLast="0" w:name="_xbwgf5lrsuxb" w:id="3"/>
      <w:bookmarkEnd w:id="3"/>
      <w:r w:rsidDel="00000000" w:rsidR="00000000" w:rsidRPr="00000000">
        <w:rPr>
          <w:rFonts w:ascii="Questrial" w:cs="Questrial" w:eastAsia="Questrial" w:hAnsi="Questrial"/>
          <w:b w:val="1"/>
          <w:sz w:val="34"/>
          <w:szCs w:val="34"/>
          <w:rtl w:val="0"/>
        </w:rPr>
        <w:t xml:space="preserve">3. Proposed Solution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rFonts w:ascii="Questrial" w:cs="Questrial" w:eastAsia="Questrial" w:hAnsi="Questrial"/>
          <w:b w:val="1"/>
          <w:color w:val="000000"/>
          <w:sz w:val="26"/>
          <w:szCs w:val="26"/>
        </w:rPr>
      </w:pPr>
      <w:bookmarkStart w:colFirst="0" w:colLast="0" w:name="_64wvuml3i9ed" w:id="4"/>
      <w:bookmarkEnd w:id="4"/>
      <w:r w:rsidDel="00000000" w:rsidR="00000000" w:rsidRPr="00000000">
        <w:rPr>
          <w:rFonts w:ascii="Questrial" w:cs="Questrial" w:eastAsia="Questrial" w:hAnsi="Questrial"/>
          <w:b w:val="1"/>
          <w:color w:val="000000"/>
          <w:sz w:val="26"/>
          <w:szCs w:val="26"/>
          <w:rtl w:val="0"/>
        </w:rPr>
        <w:t xml:space="preserve">3.1 AI Voice Agent Technology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Platform: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VAPI + Twilio for inbound call handling, call routing, and number management.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Questrial" w:cs="Questrial" w:eastAsia="Questrial" w:hAnsi="Questrial"/>
          <w:b w:val="1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Capabilities: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Handles natural conversations for inbound client calls.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Captures inquiry details (interest, location, contact).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Schedules and confirms appointments directly via Google Calendar.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Transfers urgent or high-value calls to designated staff.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Optional manual outbound AI call support (human-triggered).</w:t>
        <w:br w:type="textWrapping"/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rFonts w:ascii="Questrial" w:cs="Questrial" w:eastAsia="Questrial" w:hAnsi="Questrial"/>
          <w:b w:val="1"/>
          <w:color w:val="000000"/>
          <w:sz w:val="26"/>
          <w:szCs w:val="26"/>
        </w:rPr>
      </w:pPr>
      <w:bookmarkStart w:colFirst="0" w:colLast="0" w:name="_snfas58oeluy" w:id="5"/>
      <w:bookmarkEnd w:id="5"/>
      <w:r w:rsidDel="00000000" w:rsidR="00000000" w:rsidRPr="00000000">
        <w:rPr>
          <w:rFonts w:ascii="Questrial" w:cs="Questrial" w:eastAsia="Questrial" w:hAnsi="Questrial"/>
          <w:b w:val="1"/>
          <w:color w:val="000000"/>
          <w:sz w:val="26"/>
          <w:szCs w:val="26"/>
          <w:rtl w:val="0"/>
        </w:rPr>
        <w:t xml:space="preserve">3.2 Integrations &amp; Automation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Questrial" w:cs="Questrial" w:eastAsia="Questrial" w:hAnsi="Questrial"/>
          <w:b w:val="1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n8n Workflow Automation: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Automatically log client details into Google Sheets.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Sync schedules with Google Calendar.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Send SMS or email confirmations automatically.</w:t>
        <w:br w:type="textWrapping"/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rFonts w:ascii="Questrial" w:cs="Questrial" w:eastAsia="Questrial" w:hAnsi="Questrial"/>
          <w:b w:val="1"/>
          <w:color w:val="000000"/>
          <w:sz w:val="26"/>
          <w:szCs w:val="26"/>
        </w:rPr>
      </w:pPr>
      <w:bookmarkStart w:colFirst="0" w:colLast="0" w:name="_brj5ofyo8u3r" w:id="6"/>
      <w:bookmarkEnd w:id="6"/>
      <w:r w:rsidDel="00000000" w:rsidR="00000000" w:rsidRPr="00000000">
        <w:rPr>
          <w:rFonts w:ascii="Questrial" w:cs="Questrial" w:eastAsia="Questrial" w:hAnsi="Questrial"/>
          <w:b w:val="1"/>
          <w:color w:val="000000"/>
          <w:sz w:val="26"/>
          <w:szCs w:val="26"/>
          <w:rtl w:val="0"/>
        </w:rPr>
        <w:t xml:space="preserve">3.3 Future Integrations (Optional)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Analytics platform: lead qualification, data insights.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CRM: centralized lead tracking, client segmentation, and advanced reporting.</w:t>
        <w:br w:type="textWrapping"/>
      </w:r>
    </w:p>
    <w:p w:rsidR="00000000" w:rsidDel="00000000" w:rsidP="00000000" w:rsidRDefault="00000000" w:rsidRPr="00000000" w14:paraId="00000021">
      <w:pPr>
        <w:rPr>
          <w:rFonts w:ascii="Questrial" w:cs="Questrial" w:eastAsia="Questrial" w:hAnsi="Quest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rFonts w:ascii="Questrial" w:cs="Questrial" w:eastAsia="Questrial" w:hAnsi="Questrial"/>
          <w:b w:val="1"/>
          <w:sz w:val="34"/>
          <w:szCs w:val="34"/>
        </w:rPr>
      </w:pPr>
      <w:bookmarkStart w:colFirst="0" w:colLast="0" w:name="_nws39aqaic8z" w:id="7"/>
      <w:bookmarkEnd w:id="7"/>
      <w:r w:rsidDel="00000000" w:rsidR="00000000" w:rsidRPr="00000000">
        <w:rPr>
          <w:rFonts w:ascii="Questrial" w:cs="Questrial" w:eastAsia="Questrial" w:hAnsi="Questrial"/>
          <w:b w:val="1"/>
          <w:sz w:val="34"/>
          <w:szCs w:val="34"/>
          <w:rtl w:val="0"/>
        </w:rPr>
        <w:t xml:space="preserve">4. Project Scope &amp; Deliverables</w:t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89.912232308541"/>
        <w:gridCol w:w="5652.921410301419"/>
        <w:gridCol w:w="1082.6781684136618"/>
        <w:tblGridChange w:id="0">
          <w:tblGrid>
            <w:gridCol w:w="2289.912232308541"/>
            <w:gridCol w:w="5652.921410301419"/>
            <w:gridCol w:w="1082.6781684136618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rtl w:val="0"/>
              </w:rPr>
              <w:t xml:space="preserve">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rtl w:val="0"/>
              </w:rPr>
              <w:t xml:space="preserve">Deliverables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rtl w:val="0"/>
              </w:rPr>
              <w:t xml:space="preserve">Timeline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1. Requirements &amp;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Collect call scripts, workflow preferences, and integration details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1 week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2. AI Voice Agent Setup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Configure VAPI + Twilio, develop inbound call flows and manual outbound trigger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2 weeks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3. Integration &amp; Automation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Connect with Google Sheets, Calendar, and n8n workflows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1 week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4. Testing &amp; Refinement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Test inbound handling, data capture, and manual outbound triggers; refine flows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1 week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5. Deployment &amp; Support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Launch AI agent, provide training, and ongoing support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Ongoing</w:t>
            </w:r>
          </w:p>
        </w:tc>
      </w:tr>
    </w:tbl>
    <w:p w:rsidR="00000000" w:rsidDel="00000000" w:rsidP="00000000" w:rsidRDefault="00000000" w:rsidRPr="00000000" w14:paraId="00000035">
      <w:pPr>
        <w:rPr>
          <w:rFonts w:ascii="Questrial" w:cs="Questrial" w:eastAsia="Questrial" w:hAnsi="Quest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rFonts w:ascii="Questrial" w:cs="Questrial" w:eastAsia="Questrial" w:hAnsi="Questrial"/>
          <w:b w:val="1"/>
          <w:sz w:val="34"/>
          <w:szCs w:val="34"/>
        </w:rPr>
      </w:pPr>
      <w:bookmarkStart w:colFirst="0" w:colLast="0" w:name="_sbzs0z87y8sp" w:id="8"/>
      <w:bookmarkEnd w:id="8"/>
      <w:r w:rsidDel="00000000" w:rsidR="00000000" w:rsidRPr="00000000">
        <w:rPr>
          <w:rFonts w:ascii="Questrial" w:cs="Questrial" w:eastAsia="Questrial" w:hAnsi="Questrial"/>
          <w:b w:val="1"/>
          <w:sz w:val="34"/>
          <w:szCs w:val="34"/>
          <w:rtl w:val="0"/>
        </w:rPr>
        <w:t xml:space="preserve">5. Benefits to [Client Business]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Compliance: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Meets local regulations regarding automated calling and data privacy.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Never Miss a Lead: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AI answers all inbound calls 24/7.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Efficient Lead Handling: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Automatically logs inquiries and schedules appointments.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Professional Client Experience: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Consistent, courteous, and reliable interactions.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Scalable: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Ready for future analytics and CRM integration when needed.</w:t>
        <w:br w:type="textWrapping"/>
      </w:r>
    </w:p>
    <w:p w:rsidR="00000000" w:rsidDel="00000000" w:rsidP="00000000" w:rsidRDefault="00000000" w:rsidRPr="00000000" w14:paraId="0000003C">
      <w:pPr>
        <w:rPr>
          <w:rFonts w:ascii="Questrial" w:cs="Questrial" w:eastAsia="Questrial" w:hAnsi="Quest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rFonts w:ascii="Questrial" w:cs="Questrial" w:eastAsia="Questrial" w:hAnsi="Questrial"/>
          <w:b w:val="1"/>
          <w:sz w:val="34"/>
          <w:szCs w:val="34"/>
        </w:rPr>
      </w:pPr>
      <w:bookmarkStart w:colFirst="0" w:colLast="0" w:name="_7hfgsisojd4m" w:id="9"/>
      <w:bookmarkEnd w:id="9"/>
      <w:r w:rsidDel="00000000" w:rsidR="00000000" w:rsidRPr="00000000">
        <w:rPr>
          <w:rFonts w:ascii="Questrial" w:cs="Questrial" w:eastAsia="Questrial" w:hAnsi="Questrial"/>
          <w:b w:val="1"/>
          <w:sz w:val="34"/>
          <w:szCs w:val="34"/>
          <w:rtl w:val="0"/>
        </w:rPr>
        <w:t xml:space="preserve">6. Pricing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Proposed Package: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AI Voice Agent Setup &amp; Automation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One-time Setup Fee: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$[Amount] AUD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Monthly Maintenance &amp; Monitoring: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$[Amount] AUD (includes AI updates, maintenance, and support)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Optional Add-ons: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Future CRM integration, analytics platform, custom dashboards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Ongoing Operational Costs (Pay-as-You-Go):</w:t>
        <w:br w:type="textWrapping"/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AI Call Handling: $[0.10–0.15] per minute</w:t>
        <w:br w:type="textWrapping"/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Phone Line Fees: ~$[0.02–0.03] per minute (domestic)</w:t>
        <w:br w:type="textWrapping"/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Questrial" w:cs="Questrial" w:eastAsia="Questrial" w:hAnsi="Questrial"/>
          <w:b w:val="1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Payment Terms: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50% deposit due after final consultation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50% upon deployment and handover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Deposit refundable only if no work has commenced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Full tax invoice provided upon proposal acceptance</w:t>
        <w:br w:type="textWrapping"/>
      </w:r>
    </w:p>
    <w:p w:rsidR="00000000" w:rsidDel="00000000" w:rsidP="00000000" w:rsidRDefault="00000000" w:rsidRPr="00000000" w14:paraId="0000004A">
      <w:pPr>
        <w:rPr>
          <w:rFonts w:ascii="Questrial" w:cs="Questrial" w:eastAsia="Questrial" w:hAnsi="Quest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rFonts w:ascii="Questrial" w:cs="Questrial" w:eastAsia="Questrial" w:hAnsi="Questrial"/>
          <w:b w:val="1"/>
          <w:sz w:val="34"/>
          <w:szCs w:val="34"/>
        </w:rPr>
      </w:pPr>
      <w:bookmarkStart w:colFirst="0" w:colLast="0" w:name="_gjt3ftz69e3p" w:id="10"/>
      <w:bookmarkEnd w:id="10"/>
      <w:r w:rsidDel="00000000" w:rsidR="00000000" w:rsidRPr="00000000">
        <w:rPr>
          <w:rFonts w:ascii="Questrial" w:cs="Questrial" w:eastAsia="Questrial" w:hAnsi="Questrial"/>
          <w:b w:val="1"/>
          <w:sz w:val="34"/>
          <w:szCs w:val="34"/>
          <w:rtl w:val="0"/>
        </w:rPr>
        <w:t xml:space="preserve">7. Next Steps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Proposal Review: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Review terms and compliance details.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Agreement: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Sign project agreement for AI inbound setup.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Initial Consultation: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Gather scripts, integration details, and preferences.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Deployment: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Set up an inbound agent and manual outbound trigger system.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Evaluation:</w:t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Review performance and plan for future integration (if desired).</w:t>
        <w:br w:type="textWrapping"/>
      </w:r>
    </w:p>
    <w:p w:rsidR="00000000" w:rsidDel="00000000" w:rsidP="00000000" w:rsidRDefault="00000000" w:rsidRPr="00000000" w14:paraId="00000051">
      <w:pPr>
        <w:rPr>
          <w:rFonts w:ascii="Questrial" w:cs="Questrial" w:eastAsia="Questrial" w:hAnsi="Quest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rFonts w:ascii="Questrial" w:cs="Questrial" w:eastAsia="Questrial" w:hAnsi="Questrial"/>
          <w:b w:val="1"/>
          <w:sz w:val="34"/>
          <w:szCs w:val="34"/>
        </w:rPr>
      </w:pPr>
      <w:bookmarkStart w:colFirst="0" w:colLast="0" w:name="_av6cwuvxecjx" w:id="11"/>
      <w:bookmarkEnd w:id="11"/>
      <w:r w:rsidDel="00000000" w:rsidR="00000000" w:rsidRPr="00000000">
        <w:rPr>
          <w:rFonts w:ascii="Questrial" w:cs="Questrial" w:eastAsia="Questrial" w:hAnsi="Questrial"/>
          <w:b w:val="1"/>
          <w:sz w:val="34"/>
          <w:szCs w:val="34"/>
          <w:rtl w:val="0"/>
        </w:rPr>
        <w:t xml:space="preserve">8. Contact Information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Ryntek.AI</w:t>
        <w:br w:type="textWrapping"/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 Project Leads: [CEO Name], [CTO Name]</w:t>
        <w:br w:type="textWrapping"/>
        <w:t xml:space="preserve"> Website:</w:t>
      </w:r>
      <w:hyperlink r:id="rId6">
        <w:r w:rsidDel="00000000" w:rsidR="00000000" w:rsidRPr="00000000">
          <w:rPr>
            <w:rFonts w:ascii="Questrial" w:cs="Questrial" w:eastAsia="Questrial" w:hAnsi="Questrial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Questrial" w:cs="Questrial" w:eastAsia="Questrial" w:hAnsi="Questrial"/>
            <w:color w:val="1155cc"/>
            <w:u w:val="single"/>
            <w:rtl w:val="0"/>
          </w:rPr>
          <w:t xml:space="preserve">www.ryntekai.com</w:t>
          <w:br w:type="textWrapping"/>
        </w:r>
      </w:hyperlink>
      <w:r w:rsidDel="00000000" w:rsidR="00000000" w:rsidRPr="00000000">
        <w:rPr>
          <w:rFonts w:ascii="Questrial" w:cs="Questrial" w:eastAsia="Questrial" w:hAnsi="Questrial"/>
          <w:rtl w:val="0"/>
        </w:rPr>
        <w:t xml:space="preserve"> Email: info@ryntekai.com</w:t>
      </w:r>
    </w:p>
    <w:p w:rsidR="00000000" w:rsidDel="00000000" w:rsidP="00000000" w:rsidRDefault="00000000" w:rsidRPr="00000000" w14:paraId="00000054">
      <w:pPr>
        <w:rPr>
          <w:rFonts w:ascii="Questrial" w:cs="Questrial" w:eastAsia="Questrial" w:hAnsi="Quest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rFonts w:ascii="Questrial" w:cs="Questrial" w:eastAsia="Questrial" w:hAnsi="Questrial"/>
          <w:b w:val="1"/>
          <w:color w:val="000000"/>
          <w:sz w:val="26"/>
          <w:szCs w:val="26"/>
        </w:rPr>
      </w:pPr>
      <w:bookmarkStart w:colFirst="0" w:colLast="0" w:name="_efj9a6evrgq" w:id="12"/>
      <w:bookmarkEnd w:id="12"/>
      <w:r w:rsidDel="00000000" w:rsidR="00000000" w:rsidRPr="00000000">
        <w:rPr>
          <w:rFonts w:ascii="Questrial" w:cs="Questrial" w:eastAsia="Questrial" w:hAnsi="Questrial"/>
          <w:b w:val="1"/>
          <w:color w:val="000000"/>
          <w:sz w:val="26"/>
          <w:szCs w:val="26"/>
          <w:rtl w:val="0"/>
        </w:rPr>
        <w:t xml:space="preserve">Agreement &amp; Acceptance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By signing below, [Client Name] agrees to the scope, deliverables, payment terms, and timeline outlined above.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Questrial" w:cs="Questrial" w:eastAsia="Questrial" w:hAnsi="Questrial"/>
          <w:b w:val="1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Ryntek.AI</w:t>
      </w:r>
    </w:p>
    <w:tbl>
      <w:tblPr>
        <w:tblStyle w:val="Table2"/>
        <w:tblW w:w="79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90"/>
        <w:gridCol w:w="1380"/>
        <w:gridCol w:w="2550"/>
        <w:gridCol w:w="1500"/>
        <w:tblGridChange w:id="0">
          <w:tblGrid>
            <w:gridCol w:w="2490"/>
            <w:gridCol w:w="1380"/>
            <w:gridCol w:w="2550"/>
            <w:gridCol w:w="150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6.1799999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[CEO Name]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Business Development Lead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[DD/MM/YYYY]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[CTO Name]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Tech Lead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[DD/MM/YYYY]</w:t>
            </w:r>
          </w:p>
        </w:tc>
      </w:tr>
    </w:tbl>
    <w:p w:rsidR="00000000" w:rsidDel="00000000" w:rsidP="00000000" w:rsidRDefault="00000000" w:rsidRPr="00000000" w14:paraId="00000064">
      <w:pPr>
        <w:spacing w:after="240" w:before="240" w:lineRule="auto"/>
        <w:rPr>
          <w:rFonts w:ascii="Questrial" w:cs="Questrial" w:eastAsia="Questrial" w:hAnsi="Questrial"/>
          <w:b w:val="1"/>
        </w:rPr>
      </w:pPr>
      <w:r w:rsidDel="00000000" w:rsidR="00000000" w:rsidRPr="00000000">
        <w:rPr>
          <w:rFonts w:ascii="Questrial" w:cs="Questrial" w:eastAsia="Questrial" w:hAnsi="Questrial"/>
          <w:b w:val="1"/>
          <w:rtl w:val="0"/>
        </w:rPr>
        <w:t xml:space="preserve">Client</w:t>
      </w:r>
    </w:p>
    <w:tbl>
      <w:tblPr>
        <w:tblStyle w:val="Table3"/>
        <w:tblW w:w="78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90"/>
        <w:gridCol w:w="1530"/>
        <w:gridCol w:w="1800"/>
        <w:gridCol w:w="2040"/>
        <w:tblGridChange w:id="0">
          <w:tblGrid>
            <w:gridCol w:w="2490"/>
            <w:gridCol w:w="1530"/>
            <w:gridCol w:w="1800"/>
            <w:gridCol w:w="204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[Client Name]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[Title]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Questrial" w:cs="Questrial" w:eastAsia="Questrial" w:hAnsi="Questrial"/>
              </w:rPr>
            </w:pPr>
            <w:r w:rsidDel="00000000" w:rsidR="00000000" w:rsidRPr="00000000">
              <w:rPr>
                <w:rFonts w:ascii="Questrial" w:cs="Questrial" w:eastAsia="Questrial" w:hAnsi="Questrial"/>
                <w:rtl w:val="0"/>
              </w:rPr>
              <w:t xml:space="preserve">[DD/MM/YYYY]</w:t>
            </w:r>
          </w:p>
        </w:tc>
      </w:tr>
    </w:tbl>
    <w:p w:rsidR="00000000" w:rsidDel="00000000" w:rsidP="00000000" w:rsidRDefault="00000000" w:rsidRPr="00000000" w14:paraId="0000006D">
      <w:pPr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Questrial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ryntekai.com" TargetMode="External"/><Relationship Id="rId7" Type="http://schemas.openxmlformats.org/officeDocument/2006/relationships/hyperlink" Target="http://www.ryntekai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